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29" w:rsidRDefault="00280D64" w:rsidP="00C47029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Nr. 1475</w:t>
      </w:r>
      <w:r w:rsidR="00C47029">
        <w:rPr>
          <w:rFonts w:ascii="Palatino Linotype" w:hAnsi="Palatino Linotype"/>
          <w:b/>
          <w:sz w:val="24"/>
          <w:szCs w:val="24"/>
        </w:rPr>
        <w:t xml:space="preserve">/VIII-3/2018                                                                  </w:t>
      </w:r>
      <w:r w:rsidR="00CE346D">
        <w:rPr>
          <w:rFonts w:ascii="Palatino Linotype" w:hAnsi="Palatino Linotype"/>
          <w:b/>
          <w:sz w:val="24"/>
          <w:szCs w:val="24"/>
        </w:rPr>
        <w:t xml:space="preserve">                             </w:t>
      </w:r>
      <w:r w:rsidR="00CE346D">
        <w:rPr>
          <w:rFonts w:ascii="Palatino Linotype" w:hAnsi="Palatino Linotype"/>
          <w:b/>
          <w:sz w:val="24"/>
          <w:szCs w:val="24"/>
        </w:rPr>
        <w:tab/>
      </w:r>
      <w:r w:rsidR="00F90C85">
        <w:rPr>
          <w:rFonts w:ascii="Palatino Linotype" w:hAnsi="Palatino Linotype"/>
          <w:b/>
          <w:sz w:val="24"/>
          <w:szCs w:val="24"/>
        </w:rPr>
        <w:t>26</w:t>
      </w:r>
      <w:r w:rsidR="00CE346D">
        <w:rPr>
          <w:rFonts w:ascii="Palatino Linotype" w:hAnsi="Palatino Linotype"/>
          <w:b/>
          <w:sz w:val="24"/>
          <w:szCs w:val="24"/>
        </w:rPr>
        <w:t xml:space="preserve"> </w:t>
      </w:r>
      <w:r w:rsidR="008B1406">
        <w:rPr>
          <w:rFonts w:ascii="Palatino Linotype" w:hAnsi="Palatino Linotype"/>
          <w:b/>
          <w:sz w:val="24"/>
          <w:szCs w:val="24"/>
        </w:rPr>
        <w:t>noiembrie</w:t>
      </w:r>
      <w:r w:rsidR="00C47029">
        <w:rPr>
          <w:rFonts w:ascii="Palatino Linotype" w:hAnsi="Palatino Linotype"/>
          <w:b/>
          <w:sz w:val="24"/>
          <w:szCs w:val="24"/>
        </w:rPr>
        <w:t xml:space="preserve"> 2018</w:t>
      </w:r>
    </w:p>
    <w:p w:rsidR="00C47029" w:rsidRDefault="00C47029" w:rsidP="00C47029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280D64" w:rsidRDefault="00280D64" w:rsidP="00C47029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CE346D" w:rsidRDefault="00280D64" w:rsidP="00C47029">
      <w:pPr>
        <w:spacing w:line="360" w:lineRule="auto"/>
        <w:ind w:left="144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Către FORMULUL JUDECĂTORILOR DIN ROMÂNIA, </w:t>
      </w:r>
    </w:p>
    <w:p w:rsidR="00280D64" w:rsidRDefault="00280D64" w:rsidP="00C47029">
      <w:pPr>
        <w:spacing w:line="360" w:lineRule="auto"/>
        <w:ind w:left="1440"/>
        <w:jc w:val="both"/>
        <w:rPr>
          <w:rFonts w:ascii="Palatino Linotype" w:hAnsi="Palatino Linotype"/>
          <w:b/>
          <w:sz w:val="24"/>
          <w:szCs w:val="24"/>
        </w:rPr>
      </w:pPr>
    </w:p>
    <w:p w:rsidR="00FD006F" w:rsidRDefault="00903B30" w:rsidP="00C47029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În </w:t>
      </w:r>
      <w:proofErr w:type="spellStart"/>
      <w:r>
        <w:rPr>
          <w:rFonts w:ascii="Palatino Linotype" w:hAnsi="Palatino Linotype"/>
          <w:b/>
          <w:sz w:val="24"/>
          <w:szCs w:val="24"/>
        </w:rPr>
        <w:t>atenţia</w:t>
      </w:r>
      <w:proofErr w:type="spellEnd"/>
      <w:r w:rsidR="0064545E">
        <w:rPr>
          <w:rFonts w:ascii="Palatino Linotype" w:hAnsi="Palatino Linotype"/>
          <w:b/>
          <w:sz w:val="24"/>
          <w:szCs w:val="24"/>
        </w:rPr>
        <w:t xml:space="preserve"> do</w:t>
      </w:r>
      <w:r>
        <w:rPr>
          <w:rFonts w:ascii="Palatino Linotype" w:hAnsi="Palatino Linotype"/>
          <w:b/>
          <w:sz w:val="24"/>
          <w:szCs w:val="24"/>
        </w:rPr>
        <w:t>mn</w:t>
      </w:r>
      <w:r w:rsidR="0064545E">
        <w:rPr>
          <w:rFonts w:ascii="Palatino Linotype" w:hAnsi="Palatino Linotype"/>
          <w:b/>
          <w:sz w:val="24"/>
          <w:szCs w:val="24"/>
        </w:rPr>
        <w:t xml:space="preserve">ului </w:t>
      </w:r>
      <w:r w:rsidR="00280D64">
        <w:rPr>
          <w:rFonts w:ascii="Palatino Linotype" w:hAnsi="Palatino Linotype"/>
          <w:b/>
          <w:sz w:val="24"/>
          <w:szCs w:val="24"/>
        </w:rPr>
        <w:t>DRAGOȘ CĂLIN</w:t>
      </w:r>
    </w:p>
    <w:p w:rsidR="00207F07" w:rsidRDefault="00207F07" w:rsidP="00C47029">
      <w:pPr>
        <w:spacing w:line="360" w:lineRule="auto"/>
        <w:ind w:firstLine="720"/>
        <w:jc w:val="both"/>
        <w:rPr>
          <w:rFonts w:ascii="Palatino Linotype" w:hAnsi="Palatino Linotype"/>
          <w:sz w:val="24"/>
          <w:szCs w:val="24"/>
        </w:rPr>
      </w:pPr>
    </w:p>
    <w:p w:rsidR="008A4CFA" w:rsidRDefault="008A4CFA" w:rsidP="00C47029">
      <w:pPr>
        <w:spacing w:line="360" w:lineRule="auto"/>
        <w:ind w:firstLine="720"/>
        <w:jc w:val="both"/>
        <w:rPr>
          <w:rFonts w:ascii="Palatino Linotype" w:hAnsi="Palatino Linotype"/>
          <w:sz w:val="24"/>
          <w:szCs w:val="24"/>
        </w:rPr>
      </w:pPr>
    </w:p>
    <w:p w:rsidR="00C47029" w:rsidRDefault="00903B30" w:rsidP="00FD006F">
      <w:pPr>
        <w:spacing w:line="360" w:lineRule="auto"/>
        <w:ind w:firstLine="480"/>
        <w:jc w:val="both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>Stimat</w:t>
      </w:r>
      <w:r w:rsidR="0064545E">
        <w:rPr>
          <w:rFonts w:ascii="Palatino Linotype" w:hAnsi="Palatino Linotype"/>
          <w:b/>
          <w:i/>
          <w:sz w:val="24"/>
          <w:szCs w:val="24"/>
        </w:rPr>
        <w:t>e</w:t>
      </w:r>
      <w:r w:rsidR="00C47029">
        <w:rPr>
          <w:rFonts w:ascii="Palatino Linotype" w:hAnsi="Palatino Linotype"/>
          <w:b/>
          <w:i/>
          <w:sz w:val="24"/>
          <w:szCs w:val="24"/>
        </w:rPr>
        <w:t xml:space="preserve"> domn,</w:t>
      </w:r>
    </w:p>
    <w:p w:rsidR="00EB02DA" w:rsidRDefault="00EB02DA" w:rsidP="00EB02DA">
      <w:pPr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</w:rPr>
      </w:pPr>
    </w:p>
    <w:p w:rsidR="002D30DF" w:rsidRDefault="00FD006F" w:rsidP="002D30DF">
      <w:pPr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</w:rPr>
      </w:pPr>
      <w:r w:rsidRPr="005B78AF">
        <w:rPr>
          <w:rFonts w:ascii="Palatino Linotype" w:hAnsi="Palatino Linotype"/>
          <w:sz w:val="24"/>
          <w:szCs w:val="24"/>
        </w:rPr>
        <w:t xml:space="preserve">Cu referire la cererea adresată </w:t>
      </w:r>
      <w:proofErr w:type="spellStart"/>
      <w:r w:rsidRPr="005B78AF">
        <w:rPr>
          <w:rFonts w:ascii="Palatino Linotype" w:hAnsi="Palatino Linotype"/>
          <w:sz w:val="24"/>
          <w:szCs w:val="24"/>
        </w:rPr>
        <w:t>instituţiei</w:t>
      </w:r>
      <w:proofErr w:type="spellEnd"/>
      <w:r w:rsidRPr="005B78AF">
        <w:rPr>
          <w:rFonts w:ascii="Palatino Linotype" w:hAnsi="Palatino Linotype"/>
          <w:sz w:val="24"/>
          <w:szCs w:val="24"/>
        </w:rPr>
        <w:t xml:space="preserve"> noastre, înregistrată la Biroul de informare </w:t>
      </w:r>
      <w:proofErr w:type="spellStart"/>
      <w:r w:rsidRPr="005B78AF">
        <w:rPr>
          <w:rFonts w:ascii="Palatino Linotype" w:hAnsi="Palatino Linotype"/>
          <w:sz w:val="24"/>
          <w:szCs w:val="24"/>
        </w:rPr>
        <w:t>şi</w:t>
      </w:r>
      <w:proofErr w:type="spellEnd"/>
      <w:r w:rsidRPr="005B78A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B78AF">
        <w:rPr>
          <w:rFonts w:ascii="Palatino Linotype" w:hAnsi="Palatino Linotype"/>
          <w:sz w:val="24"/>
          <w:szCs w:val="24"/>
        </w:rPr>
        <w:t>relaţii</w:t>
      </w:r>
      <w:proofErr w:type="spellEnd"/>
      <w:r w:rsidRPr="005B78AF">
        <w:rPr>
          <w:rFonts w:ascii="Palatino Linotype" w:hAnsi="Palatino Linotype"/>
          <w:sz w:val="24"/>
          <w:szCs w:val="24"/>
        </w:rPr>
        <w:t xml:space="preserve"> publice sub numărul de</w:t>
      </w:r>
      <w:r w:rsidR="00903B30">
        <w:rPr>
          <w:rFonts w:ascii="Palatino Linotype" w:hAnsi="Palatino Linotype"/>
          <w:sz w:val="24"/>
          <w:szCs w:val="24"/>
        </w:rPr>
        <w:t xml:space="preserve"> m</w:t>
      </w:r>
      <w:r w:rsidR="008A4CFA">
        <w:rPr>
          <w:rFonts w:ascii="Palatino Linotype" w:hAnsi="Palatino Linotype"/>
          <w:sz w:val="24"/>
          <w:szCs w:val="24"/>
        </w:rPr>
        <w:t xml:space="preserve">ai sus, </w:t>
      </w:r>
      <w:r w:rsidR="002D30DF">
        <w:rPr>
          <w:rFonts w:ascii="Palatino Linotype" w:hAnsi="Palatino Linotype"/>
          <w:sz w:val="24"/>
          <w:szCs w:val="24"/>
        </w:rPr>
        <w:t xml:space="preserve">cu </w:t>
      </w:r>
      <w:r w:rsidR="002D30DF" w:rsidRPr="002D30DF">
        <w:rPr>
          <w:rFonts w:ascii="Palatino Linotype" w:hAnsi="Palatino Linotype"/>
          <w:sz w:val="24"/>
          <w:szCs w:val="24"/>
        </w:rPr>
        <w:t>privi</w:t>
      </w:r>
      <w:r w:rsidR="002D30DF">
        <w:rPr>
          <w:rFonts w:ascii="Palatino Linotype" w:hAnsi="Palatino Linotype"/>
          <w:sz w:val="24"/>
          <w:szCs w:val="24"/>
        </w:rPr>
        <w:t>re la</w:t>
      </w:r>
      <w:r w:rsidR="002D30DF" w:rsidRPr="002D30DF">
        <w:rPr>
          <w:rFonts w:ascii="Palatino Linotype" w:hAnsi="Palatino Linotype"/>
          <w:sz w:val="24"/>
          <w:szCs w:val="24"/>
        </w:rPr>
        <w:t xml:space="preserve"> acordarea drepturilor prevăzute de art.</w:t>
      </w:r>
      <w:r w:rsidR="005B1D43">
        <w:rPr>
          <w:rFonts w:ascii="Palatino Linotype" w:hAnsi="Palatino Linotype"/>
          <w:sz w:val="24"/>
          <w:szCs w:val="24"/>
        </w:rPr>
        <w:t xml:space="preserve"> </w:t>
      </w:r>
      <w:r w:rsidR="002D30DF" w:rsidRPr="002D30DF">
        <w:rPr>
          <w:rFonts w:ascii="Palatino Linotype" w:hAnsi="Palatino Linotype"/>
          <w:sz w:val="24"/>
          <w:szCs w:val="24"/>
        </w:rPr>
        <w:t xml:space="preserve">13 alin.1 din OUG nr. 27/2006 achitate magistraților de la Secția pentru </w:t>
      </w:r>
      <w:r w:rsidR="005B1D43">
        <w:rPr>
          <w:rFonts w:ascii="Palatino Linotype" w:hAnsi="Palatino Linotype"/>
          <w:sz w:val="24"/>
          <w:szCs w:val="24"/>
        </w:rPr>
        <w:t>i</w:t>
      </w:r>
      <w:r w:rsidR="002D30DF" w:rsidRPr="002D30DF">
        <w:rPr>
          <w:rFonts w:ascii="Palatino Linotype" w:hAnsi="Palatino Linotype"/>
          <w:sz w:val="24"/>
          <w:szCs w:val="24"/>
        </w:rPr>
        <w:t xml:space="preserve">nvestigarea </w:t>
      </w:r>
      <w:r w:rsidR="005B1D43">
        <w:rPr>
          <w:rFonts w:ascii="Palatino Linotype" w:hAnsi="Palatino Linotype"/>
          <w:sz w:val="24"/>
          <w:szCs w:val="24"/>
        </w:rPr>
        <w:t>i</w:t>
      </w:r>
      <w:r w:rsidR="002D30DF" w:rsidRPr="002D30DF">
        <w:rPr>
          <w:rFonts w:ascii="Palatino Linotype" w:hAnsi="Palatino Linotype"/>
          <w:sz w:val="24"/>
          <w:szCs w:val="24"/>
        </w:rPr>
        <w:t xml:space="preserve">nfracțiunilor din </w:t>
      </w:r>
      <w:r w:rsidR="005B1D43">
        <w:rPr>
          <w:rFonts w:ascii="Palatino Linotype" w:hAnsi="Palatino Linotype"/>
          <w:sz w:val="24"/>
          <w:szCs w:val="24"/>
        </w:rPr>
        <w:t>j</w:t>
      </w:r>
      <w:r w:rsidR="002D30DF">
        <w:rPr>
          <w:rFonts w:ascii="Palatino Linotype" w:hAnsi="Palatino Linotype"/>
          <w:sz w:val="24"/>
          <w:szCs w:val="24"/>
        </w:rPr>
        <w:t xml:space="preserve">ustiție începând cu data de 22 octombrie </w:t>
      </w:r>
      <w:r w:rsidR="002D30DF" w:rsidRPr="002D30DF">
        <w:rPr>
          <w:rFonts w:ascii="Palatino Linotype" w:hAnsi="Palatino Linotype"/>
          <w:sz w:val="24"/>
          <w:szCs w:val="24"/>
        </w:rPr>
        <w:t>2018, vă comunicăm următoarele:</w:t>
      </w:r>
    </w:p>
    <w:p w:rsidR="002D30DF" w:rsidRDefault="002D30DF" w:rsidP="002D30DF">
      <w:pPr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</w:rPr>
      </w:pPr>
      <w:r w:rsidRPr="002D30DF">
        <w:rPr>
          <w:rFonts w:ascii="Palatino Linotype" w:hAnsi="Palatino Linotype"/>
          <w:sz w:val="24"/>
          <w:szCs w:val="24"/>
        </w:rPr>
        <w:t>În</w:t>
      </w:r>
      <w:r>
        <w:rPr>
          <w:rFonts w:ascii="Palatino Linotype" w:hAnsi="Palatino Linotype"/>
          <w:sz w:val="24"/>
          <w:szCs w:val="24"/>
        </w:rPr>
        <w:t xml:space="preserve"> baza dispozițiilor a</w:t>
      </w:r>
      <w:r w:rsidRPr="002D30DF">
        <w:rPr>
          <w:rFonts w:ascii="Palatino Linotype" w:hAnsi="Palatino Linotype"/>
          <w:sz w:val="24"/>
          <w:szCs w:val="24"/>
        </w:rPr>
        <w:t xml:space="preserve">rt. 88 </w:t>
      </w:r>
      <w:r>
        <w:rPr>
          <w:rFonts w:ascii="Palatino Linotype" w:hAnsi="Palatino Linotype"/>
          <w:sz w:val="24"/>
          <w:szCs w:val="24"/>
        </w:rPr>
        <w:t>alin. 5</w:t>
      </w:r>
      <w:r w:rsidRPr="002D30DF">
        <w:rPr>
          <w:rFonts w:ascii="Palatino Linotype" w:hAnsi="Palatino Linotype"/>
          <w:sz w:val="24"/>
          <w:szCs w:val="24"/>
        </w:rPr>
        <w:t xml:space="preserve"> din Legea 304/2004, </w:t>
      </w:r>
      <w:r w:rsidRPr="00E26ED5">
        <w:rPr>
          <w:rFonts w:ascii="Palatino Linotype" w:hAnsi="Palatino Linotype"/>
          <w:i/>
          <w:sz w:val="24"/>
          <w:szCs w:val="24"/>
        </w:rPr>
        <w:t>,,pe durata desfășurării activității în cadrul Secției pentru Investigarea Infracțiunilor din Justiție, procurorii cu funcții de conducere și execuție beneficiază de drepturile procurorilo</w:t>
      </w:r>
      <w:r w:rsidR="00E26ED5" w:rsidRPr="00E26ED5">
        <w:rPr>
          <w:rFonts w:ascii="Palatino Linotype" w:hAnsi="Palatino Linotype"/>
          <w:i/>
          <w:sz w:val="24"/>
          <w:szCs w:val="24"/>
        </w:rPr>
        <w:t>r detașați, în condițiile legii</w:t>
      </w:r>
      <w:r w:rsidRPr="00E26ED5">
        <w:rPr>
          <w:rFonts w:ascii="Palatino Linotype" w:hAnsi="Palatino Linotype"/>
          <w:i/>
          <w:sz w:val="24"/>
          <w:szCs w:val="24"/>
        </w:rPr>
        <w:t>”</w:t>
      </w:r>
      <w:r w:rsidR="00E26ED5" w:rsidRPr="00E26ED5">
        <w:rPr>
          <w:rFonts w:ascii="Palatino Linotype" w:hAnsi="Palatino Linotype"/>
          <w:i/>
          <w:sz w:val="24"/>
          <w:szCs w:val="24"/>
        </w:rPr>
        <w:t>.</w:t>
      </w:r>
    </w:p>
    <w:p w:rsidR="00F90C85" w:rsidRPr="00F90C85" w:rsidRDefault="002D30DF" w:rsidP="00E26ED5">
      <w:pPr>
        <w:spacing w:line="360" w:lineRule="auto"/>
        <w:ind w:firstLine="480"/>
        <w:jc w:val="both"/>
        <w:rPr>
          <w:rFonts w:ascii="Palatino Linotype" w:hAnsi="Palatino Linotype"/>
          <w:sz w:val="24"/>
          <w:szCs w:val="24"/>
          <w:lang w:bidi="ro-RO"/>
        </w:rPr>
      </w:pPr>
      <w:r>
        <w:rPr>
          <w:rFonts w:ascii="Palatino Linotype" w:hAnsi="Palatino Linotype"/>
          <w:sz w:val="24"/>
          <w:szCs w:val="24"/>
        </w:rPr>
        <w:t>Până în prezent</w:t>
      </w:r>
      <w:r w:rsidRPr="002D30DF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conform</w:t>
      </w:r>
      <w:r w:rsidRPr="002D30DF">
        <w:rPr>
          <w:rFonts w:ascii="Palatino Linotype" w:hAnsi="Palatino Linotype"/>
          <w:sz w:val="24"/>
          <w:szCs w:val="24"/>
        </w:rPr>
        <w:t xml:space="preserve"> evidențel</w:t>
      </w:r>
      <w:r>
        <w:rPr>
          <w:rFonts w:ascii="Palatino Linotype" w:hAnsi="Palatino Linotype"/>
          <w:sz w:val="24"/>
          <w:szCs w:val="24"/>
        </w:rPr>
        <w:t>or</w:t>
      </w:r>
      <w:r w:rsidRPr="002D30DF">
        <w:rPr>
          <w:rFonts w:ascii="Palatino Linotype" w:hAnsi="Palatino Linotype"/>
          <w:sz w:val="24"/>
          <w:szCs w:val="24"/>
        </w:rPr>
        <w:t xml:space="preserve"> financiar contabile ale instituției</w:t>
      </w:r>
      <w:r>
        <w:rPr>
          <w:rFonts w:ascii="Palatino Linotype" w:hAnsi="Palatino Linotype"/>
          <w:sz w:val="24"/>
          <w:szCs w:val="24"/>
        </w:rPr>
        <w:t xml:space="preserve">, la nivelul acestei structuri </w:t>
      </w:r>
      <w:r w:rsidRPr="002D30DF">
        <w:rPr>
          <w:rFonts w:ascii="Palatino Linotype" w:hAnsi="Palatino Linotype"/>
          <w:sz w:val="24"/>
          <w:szCs w:val="24"/>
        </w:rPr>
        <w:t>beneficiază de drepturile procurorilor detașați, în condițiile legii</w:t>
      </w:r>
      <w:r>
        <w:rPr>
          <w:rFonts w:ascii="Palatino Linotype" w:hAnsi="Palatino Linotype"/>
          <w:sz w:val="24"/>
          <w:szCs w:val="24"/>
        </w:rPr>
        <w:t>, patru</w:t>
      </w:r>
      <w:r w:rsidRPr="002D30DF">
        <w:rPr>
          <w:rFonts w:ascii="Palatino Linotype" w:hAnsi="Palatino Linotype"/>
          <w:sz w:val="24"/>
          <w:szCs w:val="24"/>
        </w:rPr>
        <w:t xml:space="preserve"> persoane</w:t>
      </w:r>
      <w:r>
        <w:rPr>
          <w:rFonts w:ascii="Palatino Linotype" w:hAnsi="Palatino Linotype"/>
          <w:sz w:val="24"/>
          <w:szCs w:val="24"/>
        </w:rPr>
        <w:t xml:space="preserve">. Valoarea </w:t>
      </w:r>
      <w:r w:rsidRPr="002D30DF">
        <w:rPr>
          <w:rFonts w:ascii="Palatino Linotype" w:hAnsi="Palatino Linotype"/>
          <w:sz w:val="24"/>
          <w:szCs w:val="24"/>
        </w:rPr>
        <w:t>diurn</w:t>
      </w:r>
      <w:r w:rsidR="00E26ED5">
        <w:rPr>
          <w:rFonts w:ascii="Palatino Linotype" w:hAnsi="Palatino Linotype"/>
          <w:sz w:val="24"/>
          <w:szCs w:val="24"/>
        </w:rPr>
        <w:t>ei</w:t>
      </w:r>
      <w:r>
        <w:rPr>
          <w:rFonts w:ascii="Palatino Linotype" w:hAnsi="Palatino Linotype"/>
          <w:sz w:val="24"/>
          <w:szCs w:val="24"/>
        </w:rPr>
        <w:t xml:space="preserve"> pentru acestea, în perioada </w:t>
      </w:r>
      <w:r w:rsidRPr="002D30DF">
        <w:rPr>
          <w:rFonts w:ascii="Palatino Linotype" w:hAnsi="Palatino Linotype"/>
          <w:sz w:val="24"/>
          <w:szCs w:val="24"/>
        </w:rPr>
        <w:t>22.10-31.10.2018</w:t>
      </w:r>
      <w:r>
        <w:rPr>
          <w:rFonts w:ascii="Palatino Linotype" w:hAnsi="Palatino Linotype"/>
          <w:sz w:val="24"/>
          <w:szCs w:val="24"/>
        </w:rPr>
        <w:t xml:space="preserve">, a fost </w:t>
      </w:r>
      <w:r w:rsidR="005B1D43">
        <w:rPr>
          <w:rFonts w:ascii="Palatino Linotype" w:hAnsi="Palatino Linotype"/>
          <w:sz w:val="24"/>
          <w:szCs w:val="24"/>
        </w:rPr>
        <w:t xml:space="preserve">de </w:t>
      </w:r>
      <w:r w:rsidR="005B1D43" w:rsidRPr="005B1D43">
        <w:rPr>
          <w:rFonts w:ascii="Palatino Linotype" w:hAnsi="Palatino Linotype"/>
          <w:sz w:val="24"/>
          <w:szCs w:val="24"/>
        </w:rPr>
        <w:t>20</w:t>
      </w:r>
      <w:r w:rsidR="00E26ED5">
        <w:rPr>
          <w:rFonts w:ascii="Palatino Linotype" w:hAnsi="Palatino Linotype"/>
          <w:sz w:val="24"/>
          <w:szCs w:val="24"/>
        </w:rPr>
        <w:t>.</w:t>
      </w:r>
      <w:r w:rsidR="005B1D43" w:rsidRPr="005B1D43">
        <w:rPr>
          <w:rFonts w:ascii="Palatino Linotype" w:hAnsi="Palatino Linotype"/>
          <w:sz w:val="24"/>
          <w:szCs w:val="24"/>
        </w:rPr>
        <w:t>946</w:t>
      </w:r>
      <w:r w:rsidR="005B1D43">
        <w:rPr>
          <w:rFonts w:ascii="Palatino Linotype" w:hAnsi="Palatino Linotype"/>
          <w:sz w:val="24"/>
          <w:szCs w:val="24"/>
        </w:rPr>
        <w:t xml:space="preserve"> lei, iar valoarea estim</w:t>
      </w:r>
      <w:r w:rsidR="00E26ED5">
        <w:rPr>
          <w:rFonts w:ascii="Palatino Linotype" w:hAnsi="Palatino Linotype"/>
          <w:sz w:val="24"/>
          <w:szCs w:val="24"/>
        </w:rPr>
        <w:t>ată lunar pentru diurnă</w:t>
      </w:r>
      <w:r w:rsidR="005B1D43">
        <w:rPr>
          <w:rFonts w:ascii="Palatino Linotype" w:hAnsi="Palatino Linotype"/>
          <w:sz w:val="24"/>
          <w:szCs w:val="24"/>
        </w:rPr>
        <w:t xml:space="preserve"> (22 zile lucrătoare) este de 41</w:t>
      </w:r>
      <w:r w:rsidR="00E26ED5">
        <w:rPr>
          <w:rFonts w:ascii="Palatino Linotype" w:hAnsi="Palatino Linotype"/>
          <w:sz w:val="24"/>
          <w:szCs w:val="24"/>
        </w:rPr>
        <w:t>.</w:t>
      </w:r>
      <w:r w:rsidR="005B1D43">
        <w:rPr>
          <w:rFonts w:ascii="Palatino Linotype" w:hAnsi="Palatino Linotype"/>
          <w:sz w:val="24"/>
          <w:szCs w:val="24"/>
        </w:rPr>
        <w:t xml:space="preserve">361 lei. </w:t>
      </w:r>
    </w:p>
    <w:p w:rsidR="00F90C85" w:rsidRDefault="00F90C85" w:rsidP="00C47029">
      <w:pPr>
        <w:spacing w:line="360" w:lineRule="auto"/>
        <w:ind w:firstLine="720"/>
        <w:jc w:val="center"/>
        <w:rPr>
          <w:rFonts w:ascii="Palatino Linotype" w:hAnsi="Palatino Linotype"/>
          <w:b/>
          <w:sz w:val="24"/>
          <w:szCs w:val="24"/>
        </w:rPr>
      </w:pPr>
    </w:p>
    <w:p w:rsidR="00C47029" w:rsidRDefault="00F90C85" w:rsidP="00C47029">
      <w:pPr>
        <w:spacing w:line="360" w:lineRule="auto"/>
        <w:ind w:firstLine="720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szCs w:val="24"/>
        </w:rPr>
        <w:t>P</w:t>
      </w:r>
      <w:r w:rsidR="00C47029">
        <w:rPr>
          <w:rFonts w:ascii="Palatino Linotype" w:hAnsi="Palatino Linotype"/>
          <w:b/>
          <w:sz w:val="24"/>
          <w:szCs w:val="24"/>
        </w:rPr>
        <w:t>rocuror șef birou</w:t>
      </w:r>
    </w:p>
    <w:p w:rsidR="00035CF1" w:rsidRDefault="00C47029" w:rsidP="00C47029">
      <w:pPr>
        <w:spacing w:line="360" w:lineRule="auto"/>
        <w:ind w:firstLine="72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ALEXANDRU IONESCU</w:t>
      </w:r>
    </w:p>
    <w:p w:rsidR="00E26ED5" w:rsidRDefault="00E26ED5" w:rsidP="00FB5C72">
      <w:pPr>
        <w:spacing w:line="360" w:lineRule="auto"/>
        <w:ind w:firstLine="720"/>
        <w:rPr>
          <w:rFonts w:ascii="Palatino Linotype" w:hAnsi="Palatino Linotype"/>
          <w:b/>
          <w:i/>
          <w:sz w:val="24"/>
          <w:szCs w:val="24"/>
        </w:rPr>
      </w:pPr>
    </w:p>
    <w:p w:rsidR="007553F0" w:rsidRDefault="00280D64" w:rsidP="00FB5C72">
      <w:pPr>
        <w:spacing w:line="360" w:lineRule="auto"/>
        <w:ind w:firstLine="720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br/>
      </w:r>
    </w:p>
    <w:sectPr w:rsidR="007553F0" w:rsidSect="00306FCB">
      <w:headerReference w:type="default" r:id="rId8"/>
      <w:footerReference w:type="default" r:id="rId9"/>
      <w:pgSz w:w="11906" w:h="16838"/>
      <w:pgMar w:top="709" w:right="851" w:bottom="851" w:left="851" w:header="80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3D" w:rsidRDefault="0019493D">
      <w:r>
        <w:separator/>
      </w:r>
    </w:p>
  </w:endnote>
  <w:endnote w:type="continuationSeparator" w:id="0">
    <w:p w:rsidR="0019493D" w:rsidRDefault="0019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Pr="00CD52E2" w:rsidRDefault="000F4B37" w:rsidP="009E2018">
    <w:pPr>
      <w:pStyle w:val="Footer"/>
      <w:jc w:val="center"/>
    </w:pPr>
    <w:r w:rsidRPr="00CD52E2">
      <w:t xml:space="preserve">ROMÂNIA, </w:t>
    </w:r>
    <w:proofErr w:type="spellStart"/>
    <w:r w:rsidRPr="00CD52E2">
      <w:t>Bucureşti</w:t>
    </w:r>
    <w:proofErr w:type="spellEnd"/>
    <w:r w:rsidRPr="00CD52E2">
      <w:t xml:space="preserve">, </w:t>
    </w:r>
    <w:proofErr w:type="spellStart"/>
    <w:r w:rsidRPr="00CD52E2">
      <w:t>Bvd</w:t>
    </w:r>
    <w:proofErr w:type="spellEnd"/>
    <w:r w:rsidRPr="00CD52E2">
      <w:t xml:space="preserve">. </w:t>
    </w:r>
    <w:proofErr w:type="spellStart"/>
    <w:r w:rsidRPr="00CD52E2">
      <w:t>Libertăţii</w:t>
    </w:r>
    <w:proofErr w:type="spellEnd"/>
    <w:r w:rsidRPr="00CD52E2">
      <w:t xml:space="preserve"> nr.12-14, Sector 5</w:t>
    </w:r>
  </w:p>
  <w:p w:rsidR="000F4B37" w:rsidRDefault="005A4BFB" w:rsidP="004C1521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-192405</wp:posOffset>
              </wp:positionV>
              <wp:extent cx="6057265" cy="2540"/>
              <wp:effectExtent l="0" t="0" r="635" b="1651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26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D51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-15.15pt" to="494.9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e8GgIAACw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" strokecolor="silver" strokeweight="1.5pt">
              <w10:wrap type="topAndBottom" anchorx="margin"/>
            </v:line>
          </w:pict>
        </mc:Fallback>
      </mc:AlternateContent>
    </w:r>
    <w:r w:rsidR="000F4B37" w:rsidRPr="009E2018">
      <w:t>www.mpublic.ro</w:t>
    </w:r>
  </w:p>
  <w:p w:rsidR="000F4B37" w:rsidRPr="00CD52E2" w:rsidRDefault="000F4B37" w:rsidP="004C15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3D" w:rsidRDefault="0019493D">
      <w:r>
        <w:separator/>
      </w:r>
    </w:p>
  </w:footnote>
  <w:footnote w:type="continuationSeparator" w:id="0">
    <w:p w:rsidR="0019493D" w:rsidRDefault="0019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Default="000F4B37"/>
  <w:p w:rsidR="00306FCB" w:rsidRDefault="00306FCB"/>
  <w:tbl>
    <w:tblPr>
      <w:tblpPr w:leftFromText="180" w:rightFromText="180" w:vertAnchor="text" w:horzAnchor="page" w:tblpX="994" w:tblpY="-927"/>
      <w:tblOverlap w:val="never"/>
      <w:tblW w:w="10348" w:type="dxa"/>
      <w:tblLayout w:type="fixed"/>
      <w:tblLook w:val="01E0" w:firstRow="1" w:lastRow="1" w:firstColumn="1" w:lastColumn="1" w:noHBand="0" w:noVBand="0"/>
    </w:tblPr>
    <w:tblGrid>
      <w:gridCol w:w="1276"/>
      <w:gridCol w:w="7229"/>
      <w:gridCol w:w="1843"/>
    </w:tblGrid>
    <w:tr w:rsidR="00306FCB" w:rsidRPr="00712D66" w:rsidTr="00EA7595">
      <w:trPr>
        <w:trHeight w:val="749"/>
      </w:trPr>
      <w:tc>
        <w:tcPr>
          <w:tcW w:w="127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306FCB" w:rsidRDefault="00306FCB" w:rsidP="00306FCB">
          <w:pPr>
            <w:jc w:val="center"/>
          </w:pPr>
          <w:r w:rsidRPr="00134E42">
            <w:rPr>
              <w:noProof/>
              <w:lang w:val="en-US" w:eastAsia="en-US"/>
            </w:rPr>
            <w:drawing>
              <wp:inline distT="0" distB="0" distL="0" distR="0" wp14:anchorId="331625A3" wp14:editId="73AEA04C">
                <wp:extent cx="871012" cy="1009650"/>
                <wp:effectExtent l="0" t="0" r="5715" b="0"/>
                <wp:docPr id="9" name="Imagine 5" descr="C:\Users\mvoith\AppData\Local\Microsoft\Windows\Temporary Internet Files\Content.Outlook\ZTIA4OGL\stemasisigiliul_modelenoi_2016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voith\AppData\Local\Microsoft\Windows\Temporary Internet Files\Content.Outlook\ZTIA4OGL\stemasisigiliul_modelenoi_2016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785"/>
                        <a:stretch/>
                      </pic:blipFill>
                      <pic:spPr bwMode="auto">
                        <a:xfrm>
                          <a:off x="0" y="0"/>
                          <a:ext cx="905292" cy="104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:rsidR="00306FCB" w:rsidRPr="00712D66" w:rsidRDefault="00306FCB" w:rsidP="00306FCB">
          <w:pPr>
            <w:tabs>
              <w:tab w:val="left" w:pos="1809"/>
            </w:tabs>
            <w:spacing w:before="120"/>
            <w:jc w:val="center"/>
            <w:rPr>
              <w:rFonts w:ascii="Palatino Linotype" w:hAnsi="Palatino Linotype"/>
              <w:sz w:val="22"/>
              <w:szCs w:val="22"/>
              <w:lang w:val="pt-B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MINISTERUL PUBLIC</w:t>
          </w:r>
        </w:p>
        <w:p w:rsidR="00306FCB" w:rsidRPr="00712D66" w:rsidRDefault="00306FCB" w:rsidP="00306FCB">
          <w:pPr>
            <w:spacing w:before="80"/>
            <w:jc w:val="center"/>
            <w:rPr>
              <w:rFonts w:ascii="Palatino Linotype" w:hAnsi="Palatino Linotype"/>
              <w:sz w:val="22"/>
              <w:szCs w:val="22"/>
              <w:lang w:val="fr-F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PARCHETUL DE PE L</w:t>
          </w:r>
          <w:r w:rsidRPr="00712D66">
            <w:rPr>
              <w:rFonts w:ascii="Palatino Linotype" w:hAnsi="Palatino Linotype"/>
              <w:sz w:val="22"/>
              <w:szCs w:val="22"/>
              <w:lang w:val="fr-FR"/>
            </w:rPr>
            <w:t>ÂNGĂ ÎNALTA CURTE DE CASAŢIE ŞI JUSTIŢIE</w:t>
          </w:r>
        </w:p>
        <w:p w:rsidR="00306FCB" w:rsidRPr="00712D66" w:rsidRDefault="00306FCB" w:rsidP="00306FCB">
          <w:pPr>
            <w:spacing w:before="160" w:after="120"/>
            <w:jc w:val="center"/>
            <w:rPr>
              <w:sz w:val="22"/>
              <w:szCs w:val="22"/>
              <w:lang w:val="es-ES"/>
            </w:rPr>
          </w:pPr>
          <w:r w:rsidRPr="00712D66">
            <w:rPr>
              <w:rFonts w:ascii="Palatino Linotype" w:hAnsi="Palatino Linotype"/>
              <w:noProof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488BC2" wp14:editId="3326469A">
                    <wp:simplePos x="0" y="0"/>
                    <wp:positionH relativeFrom="column">
                      <wp:posOffset>66675</wp:posOffset>
                    </wp:positionH>
                    <wp:positionV relativeFrom="paragraph">
                      <wp:posOffset>50165</wp:posOffset>
                    </wp:positionV>
                    <wp:extent cx="4451350" cy="5715"/>
                    <wp:effectExtent l="14605" t="13335" r="10795" b="9525"/>
                    <wp:wrapNone/>
                    <wp:docPr id="2" name="Conector drep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51350" cy="57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B7B2F3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95pt" to="35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a8HQIAADY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" strokecolor="silver" strokeweight="1.5pt"/>
                </w:pict>
              </mc:Fallback>
            </mc:AlternateConten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Biroul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de informare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şi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relaţii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publice</w:t>
          </w:r>
          <w:proofErr w:type="spellEnd"/>
        </w:p>
      </w:tc>
      <w:tc>
        <w:tcPr>
          <w:tcW w:w="1843" w:type="dxa"/>
        </w:tcPr>
        <w:p w:rsidR="00306FCB" w:rsidRDefault="00C47029" w:rsidP="00306FCB">
          <w:pPr>
            <w:tabs>
              <w:tab w:val="left" w:pos="1809"/>
            </w:tabs>
            <w:spacing w:before="120"/>
            <w:rPr>
              <w:rFonts w:ascii="Palatino Linotype" w:hAnsi="Palatino Linotype"/>
              <w:sz w:val="22"/>
              <w:szCs w:val="22"/>
              <w:lang w:val="pt-BR"/>
            </w:rPr>
          </w:pPr>
          <w:r>
            <w:rPr>
              <w:noProof/>
              <w:color w:val="1F497D"/>
              <w:lang w:val="en-US" w:eastAsia="en-US"/>
            </w:rPr>
            <w:drawing>
              <wp:inline distT="0" distB="0" distL="0" distR="0">
                <wp:extent cx="1028700" cy="809625"/>
                <wp:effectExtent l="0" t="0" r="0" b="9525"/>
                <wp:docPr id="1" name="Picture 1" descr="cid:image002.png@01D3DE38.89563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2.png@01D3DE38.89563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4B37" w:rsidRPr="00D53B22" w:rsidRDefault="000F4B37" w:rsidP="00306FC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AEC"/>
    <w:multiLevelType w:val="multilevel"/>
    <w:tmpl w:val="60DC6C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0320A"/>
    <w:multiLevelType w:val="hybridMultilevel"/>
    <w:tmpl w:val="6408F170"/>
    <w:lvl w:ilvl="0" w:tplc="851E321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0373"/>
    <w:multiLevelType w:val="hybridMultilevel"/>
    <w:tmpl w:val="170A3BF6"/>
    <w:lvl w:ilvl="0" w:tplc="58D8CAF0">
      <w:numFmt w:val="bullet"/>
      <w:lvlText w:val="-"/>
      <w:lvlJc w:val="left"/>
      <w:pPr>
        <w:ind w:left="84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630111"/>
    <w:multiLevelType w:val="hybridMultilevel"/>
    <w:tmpl w:val="35D4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FCF"/>
    <w:multiLevelType w:val="multilevel"/>
    <w:tmpl w:val="6886646C"/>
    <w:lvl w:ilvl="0">
      <w:start w:val="1"/>
      <w:numFmt w:val="decimal"/>
      <w:lvlText w:val="%1."/>
      <w:lvlJc w:val="left"/>
      <w:rPr>
        <w:rFonts w:ascii="Palatino Linotype" w:eastAsia="Times New Roman" w:hAnsi="Palatino Linotype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129D4"/>
    <w:multiLevelType w:val="hybridMultilevel"/>
    <w:tmpl w:val="B4BE5DFA"/>
    <w:lvl w:ilvl="0" w:tplc="E9FAAAA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DCB"/>
    <w:multiLevelType w:val="hybridMultilevel"/>
    <w:tmpl w:val="31782442"/>
    <w:lvl w:ilvl="0" w:tplc="E9FAAAA0">
      <w:start w:val="2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A421E7"/>
    <w:multiLevelType w:val="multilevel"/>
    <w:tmpl w:val="AF08727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D036AD"/>
    <w:multiLevelType w:val="hybridMultilevel"/>
    <w:tmpl w:val="CDE8CB90"/>
    <w:lvl w:ilvl="0" w:tplc="09E021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D1A0D"/>
    <w:multiLevelType w:val="hybridMultilevel"/>
    <w:tmpl w:val="59CEAB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C49D7"/>
    <w:multiLevelType w:val="hybridMultilevel"/>
    <w:tmpl w:val="CFE8A3B4"/>
    <w:lvl w:ilvl="0" w:tplc="03E82E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D2098"/>
    <w:multiLevelType w:val="multilevel"/>
    <w:tmpl w:val="46C68DA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B31809"/>
    <w:multiLevelType w:val="hybridMultilevel"/>
    <w:tmpl w:val="29E45396"/>
    <w:lvl w:ilvl="0" w:tplc="9A26388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0513C"/>
    <w:multiLevelType w:val="hybridMultilevel"/>
    <w:tmpl w:val="2BC0BBA0"/>
    <w:lvl w:ilvl="0" w:tplc="D6FE4B4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9351B"/>
    <w:multiLevelType w:val="hybridMultilevel"/>
    <w:tmpl w:val="64B029F4"/>
    <w:lvl w:ilvl="0" w:tplc="A0520F4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2C6DF2"/>
    <w:multiLevelType w:val="multilevel"/>
    <w:tmpl w:val="38C41144"/>
    <w:lvl w:ilvl="0">
      <w:start w:val="1"/>
      <w:numFmt w:val="upp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DB76C1"/>
    <w:multiLevelType w:val="hybridMultilevel"/>
    <w:tmpl w:val="427C1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32B4E"/>
    <w:multiLevelType w:val="hybridMultilevel"/>
    <w:tmpl w:val="8902864E"/>
    <w:lvl w:ilvl="0" w:tplc="E738FA7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5"/>
  </w:num>
  <w:num w:numId="5">
    <w:abstractNumId w:val="5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3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44"/>
    <w:rsid w:val="00000F12"/>
    <w:rsid w:val="00003821"/>
    <w:rsid w:val="00012137"/>
    <w:rsid w:val="00013252"/>
    <w:rsid w:val="00015BEE"/>
    <w:rsid w:val="0002001C"/>
    <w:rsid w:val="00035CF1"/>
    <w:rsid w:val="0004287B"/>
    <w:rsid w:val="00042CA1"/>
    <w:rsid w:val="00044655"/>
    <w:rsid w:val="0004786B"/>
    <w:rsid w:val="000558B8"/>
    <w:rsid w:val="0006530B"/>
    <w:rsid w:val="000753D8"/>
    <w:rsid w:val="00083DF7"/>
    <w:rsid w:val="000854F8"/>
    <w:rsid w:val="00094DB1"/>
    <w:rsid w:val="000A3B54"/>
    <w:rsid w:val="000C0034"/>
    <w:rsid w:val="000C7BFE"/>
    <w:rsid w:val="000D1BB7"/>
    <w:rsid w:val="000D789A"/>
    <w:rsid w:val="000E0079"/>
    <w:rsid w:val="000E2DE7"/>
    <w:rsid w:val="000E4F7E"/>
    <w:rsid w:val="000F4B37"/>
    <w:rsid w:val="00121169"/>
    <w:rsid w:val="0014047A"/>
    <w:rsid w:val="00146E3C"/>
    <w:rsid w:val="00161F04"/>
    <w:rsid w:val="00170BC3"/>
    <w:rsid w:val="00174DC4"/>
    <w:rsid w:val="00176AC3"/>
    <w:rsid w:val="00176F44"/>
    <w:rsid w:val="00183BEE"/>
    <w:rsid w:val="0019493D"/>
    <w:rsid w:val="001960A7"/>
    <w:rsid w:val="0019635F"/>
    <w:rsid w:val="00196BD8"/>
    <w:rsid w:val="00197DB1"/>
    <w:rsid w:val="001A1A30"/>
    <w:rsid w:val="001A3442"/>
    <w:rsid w:val="001C3A3E"/>
    <w:rsid w:val="001D03CA"/>
    <w:rsid w:val="001D5135"/>
    <w:rsid w:val="001D732B"/>
    <w:rsid w:val="001E1D41"/>
    <w:rsid w:val="001F017B"/>
    <w:rsid w:val="002012DD"/>
    <w:rsid w:val="00207F07"/>
    <w:rsid w:val="00230754"/>
    <w:rsid w:val="00232880"/>
    <w:rsid w:val="00235CDD"/>
    <w:rsid w:val="00250627"/>
    <w:rsid w:val="00264722"/>
    <w:rsid w:val="00264AB7"/>
    <w:rsid w:val="002676BC"/>
    <w:rsid w:val="0027097D"/>
    <w:rsid w:val="002730BB"/>
    <w:rsid w:val="002766C7"/>
    <w:rsid w:val="00280D64"/>
    <w:rsid w:val="00286DAC"/>
    <w:rsid w:val="002911E5"/>
    <w:rsid w:val="00292820"/>
    <w:rsid w:val="002928A1"/>
    <w:rsid w:val="002B2E7F"/>
    <w:rsid w:val="002C26BD"/>
    <w:rsid w:val="002C4B1E"/>
    <w:rsid w:val="002D30DF"/>
    <w:rsid w:val="002E7974"/>
    <w:rsid w:val="00300269"/>
    <w:rsid w:val="00301A1F"/>
    <w:rsid w:val="00306FCB"/>
    <w:rsid w:val="003155B4"/>
    <w:rsid w:val="00330F1A"/>
    <w:rsid w:val="00336D1A"/>
    <w:rsid w:val="003406CC"/>
    <w:rsid w:val="00360C03"/>
    <w:rsid w:val="00365FE8"/>
    <w:rsid w:val="00366797"/>
    <w:rsid w:val="00381D90"/>
    <w:rsid w:val="003947F2"/>
    <w:rsid w:val="003A119E"/>
    <w:rsid w:val="003B09D3"/>
    <w:rsid w:val="003B7D3A"/>
    <w:rsid w:val="003C3914"/>
    <w:rsid w:val="003D43F5"/>
    <w:rsid w:val="003F0A36"/>
    <w:rsid w:val="003F46DD"/>
    <w:rsid w:val="004079CB"/>
    <w:rsid w:val="00440F1B"/>
    <w:rsid w:val="00447E98"/>
    <w:rsid w:val="004507E1"/>
    <w:rsid w:val="0045252A"/>
    <w:rsid w:val="00454106"/>
    <w:rsid w:val="00456D19"/>
    <w:rsid w:val="004671FC"/>
    <w:rsid w:val="0048134E"/>
    <w:rsid w:val="00487274"/>
    <w:rsid w:val="00497D2E"/>
    <w:rsid w:val="004B36A4"/>
    <w:rsid w:val="004B36E3"/>
    <w:rsid w:val="004C1521"/>
    <w:rsid w:val="004C5EB8"/>
    <w:rsid w:val="004E098F"/>
    <w:rsid w:val="004E4465"/>
    <w:rsid w:val="004E6D7F"/>
    <w:rsid w:val="004F299D"/>
    <w:rsid w:val="005130CB"/>
    <w:rsid w:val="005218C8"/>
    <w:rsid w:val="00531551"/>
    <w:rsid w:val="00536610"/>
    <w:rsid w:val="00540EFF"/>
    <w:rsid w:val="00561F56"/>
    <w:rsid w:val="00562202"/>
    <w:rsid w:val="00573916"/>
    <w:rsid w:val="0058390D"/>
    <w:rsid w:val="00595198"/>
    <w:rsid w:val="005A27CF"/>
    <w:rsid w:val="005A4BFB"/>
    <w:rsid w:val="005B1D43"/>
    <w:rsid w:val="005B78AF"/>
    <w:rsid w:val="005C70A7"/>
    <w:rsid w:val="005D2E6D"/>
    <w:rsid w:val="005E6869"/>
    <w:rsid w:val="005F4943"/>
    <w:rsid w:val="0061769A"/>
    <w:rsid w:val="00621D73"/>
    <w:rsid w:val="006227F9"/>
    <w:rsid w:val="00623114"/>
    <w:rsid w:val="00632BD3"/>
    <w:rsid w:val="00633C24"/>
    <w:rsid w:val="006358E7"/>
    <w:rsid w:val="00636F0E"/>
    <w:rsid w:val="0064545E"/>
    <w:rsid w:val="0064615D"/>
    <w:rsid w:val="00646DFE"/>
    <w:rsid w:val="0065238F"/>
    <w:rsid w:val="006679C4"/>
    <w:rsid w:val="00674307"/>
    <w:rsid w:val="00683AA7"/>
    <w:rsid w:val="006C0042"/>
    <w:rsid w:val="006C65CF"/>
    <w:rsid w:val="006D0066"/>
    <w:rsid w:val="006D2022"/>
    <w:rsid w:val="006D2973"/>
    <w:rsid w:val="006D5AF0"/>
    <w:rsid w:val="006E08AF"/>
    <w:rsid w:val="006E1FAF"/>
    <w:rsid w:val="006E35CF"/>
    <w:rsid w:val="006E4307"/>
    <w:rsid w:val="006F1FB6"/>
    <w:rsid w:val="006F54D2"/>
    <w:rsid w:val="0071763F"/>
    <w:rsid w:val="007278E2"/>
    <w:rsid w:val="00742B4A"/>
    <w:rsid w:val="00742CF0"/>
    <w:rsid w:val="00744F33"/>
    <w:rsid w:val="007553F0"/>
    <w:rsid w:val="007816E6"/>
    <w:rsid w:val="00786D9C"/>
    <w:rsid w:val="00787C9D"/>
    <w:rsid w:val="007B3484"/>
    <w:rsid w:val="007C2104"/>
    <w:rsid w:val="007D7C73"/>
    <w:rsid w:val="007E21EE"/>
    <w:rsid w:val="007E7F4A"/>
    <w:rsid w:val="007F5EB2"/>
    <w:rsid w:val="008015DD"/>
    <w:rsid w:val="0080164C"/>
    <w:rsid w:val="0081627B"/>
    <w:rsid w:val="00817899"/>
    <w:rsid w:val="00821B22"/>
    <w:rsid w:val="00830129"/>
    <w:rsid w:val="00841D18"/>
    <w:rsid w:val="00852662"/>
    <w:rsid w:val="008530A5"/>
    <w:rsid w:val="0085661F"/>
    <w:rsid w:val="00870B68"/>
    <w:rsid w:val="00874EF0"/>
    <w:rsid w:val="00880D4E"/>
    <w:rsid w:val="00892F01"/>
    <w:rsid w:val="008A4CFA"/>
    <w:rsid w:val="008B1406"/>
    <w:rsid w:val="008B1C79"/>
    <w:rsid w:val="008B1D81"/>
    <w:rsid w:val="008B6E6F"/>
    <w:rsid w:val="008C57BC"/>
    <w:rsid w:val="008D66A3"/>
    <w:rsid w:val="008E096E"/>
    <w:rsid w:val="008E1844"/>
    <w:rsid w:val="008E6FB8"/>
    <w:rsid w:val="008E738C"/>
    <w:rsid w:val="00903B30"/>
    <w:rsid w:val="0090797E"/>
    <w:rsid w:val="00925689"/>
    <w:rsid w:val="009331FC"/>
    <w:rsid w:val="009439A0"/>
    <w:rsid w:val="00945173"/>
    <w:rsid w:val="0094654E"/>
    <w:rsid w:val="00947BA0"/>
    <w:rsid w:val="009553BB"/>
    <w:rsid w:val="00956FD4"/>
    <w:rsid w:val="00962E06"/>
    <w:rsid w:val="00963982"/>
    <w:rsid w:val="00981181"/>
    <w:rsid w:val="0098191A"/>
    <w:rsid w:val="00981D5D"/>
    <w:rsid w:val="009951CD"/>
    <w:rsid w:val="00997551"/>
    <w:rsid w:val="009A08D1"/>
    <w:rsid w:val="009C126E"/>
    <w:rsid w:val="009D3F54"/>
    <w:rsid w:val="009E2018"/>
    <w:rsid w:val="00A0492F"/>
    <w:rsid w:val="00A1610D"/>
    <w:rsid w:val="00A30510"/>
    <w:rsid w:val="00A4256D"/>
    <w:rsid w:val="00A64C0F"/>
    <w:rsid w:val="00A67035"/>
    <w:rsid w:val="00A82CD6"/>
    <w:rsid w:val="00A83921"/>
    <w:rsid w:val="00A86805"/>
    <w:rsid w:val="00A95E5D"/>
    <w:rsid w:val="00AB3408"/>
    <w:rsid w:val="00AB6158"/>
    <w:rsid w:val="00AC130F"/>
    <w:rsid w:val="00AD162E"/>
    <w:rsid w:val="00AE54B5"/>
    <w:rsid w:val="00AE5857"/>
    <w:rsid w:val="00AF1A1B"/>
    <w:rsid w:val="00AF321F"/>
    <w:rsid w:val="00B0088B"/>
    <w:rsid w:val="00B0204F"/>
    <w:rsid w:val="00B13A6F"/>
    <w:rsid w:val="00B214FB"/>
    <w:rsid w:val="00B2204A"/>
    <w:rsid w:val="00B423B7"/>
    <w:rsid w:val="00B53623"/>
    <w:rsid w:val="00B61429"/>
    <w:rsid w:val="00B64808"/>
    <w:rsid w:val="00B70EAD"/>
    <w:rsid w:val="00B7173D"/>
    <w:rsid w:val="00B824E3"/>
    <w:rsid w:val="00B82651"/>
    <w:rsid w:val="00B95CA1"/>
    <w:rsid w:val="00BA0E08"/>
    <w:rsid w:val="00BA4777"/>
    <w:rsid w:val="00BA6F14"/>
    <w:rsid w:val="00BB1730"/>
    <w:rsid w:val="00BB3B8F"/>
    <w:rsid w:val="00BB403D"/>
    <w:rsid w:val="00BC039B"/>
    <w:rsid w:val="00BC2BC4"/>
    <w:rsid w:val="00BC5528"/>
    <w:rsid w:val="00BD1E67"/>
    <w:rsid w:val="00BD40FB"/>
    <w:rsid w:val="00BD5EED"/>
    <w:rsid w:val="00BD64E2"/>
    <w:rsid w:val="00BE52E4"/>
    <w:rsid w:val="00BF026F"/>
    <w:rsid w:val="00BF114F"/>
    <w:rsid w:val="00C15ABB"/>
    <w:rsid w:val="00C20CA6"/>
    <w:rsid w:val="00C273C1"/>
    <w:rsid w:val="00C35C4B"/>
    <w:rsid w:val="00C432A4"/>
    <w:rsid w:val="00C47029"/>
    <w:rsid w:val="00C56D4C"/>
    <w:rsid w:val="00C82059"/>
    <w:rsid w:val="00C8721B"/>
    <w:rsid w:val="00C95773"/>
    <w:rsid w:val="00CA1FA0"/>
    <w:rsid w:val="00CB0389"/>
    <w:rsid w:val="00CB1787"/>
    <w:rsid w:val="00CC3697"/>
    <w:rsid w:val="00CD52E2"/>
    <w:rsid w:val="00CE1D80"/>
    <w:rsid w:val="00CE346D"/>
    <w:rsid w:val="00CF06C0"/>
    <w:rsid w:val="00CF123C"/>
    <w:rsid w:val="00D13BDC"/>
    <w:rsid w:val="00D15510"/>
    <w:rsid w:val="00D304CC"/>
    <w:rsid w:val="00D37BAE"/>
    <w:rsid w:val="00D4308A"/>
    <w:rsid w:val="00D431C5"/>
    <w:rsid w:val="00D475B7"/>
    <w:rsid w:val="00D500DE"/>
    <w:rsid w:val="00D53B22"/>
    <w:rsid w:val="00D53E1B"/>
    <w:rsid w:val="00D7305E"/>
    <w:rsid w:val="00D83263"/>
    <w:rsid w:val="00D915B0"/>
    <w:rsid w:val="00DA0CC8"/>
    <w:rsid w:val="00DB6601"/>
    <w:rsid w:val="00DC7FB9"/>
    <w:rsid w:val="00DD327F"/>
    <w:rsid w:val="00DD3B43"/>
    <w:rsid w:val="00DE5853"/>
    <w:rsid w:val="00E102E3"/>
    <w:rsid w:val="00E104B9"/>
    <w:rsid w:val="00E11B6F"/>
    <w:rsid w:val="00E240E2"/>
    <w:rsid w:val="00E24308"/>
    <w:rsid w:val="00E26ED5"/>
    <w:rsid w:val="00E34F83"/>
    <w:rsid w:val="00E42171"/>
    <w:rsid w:val="00E43DE2"/>
    <w:rsid w:val="00E45ECF"/>
    <w:rsid w:val="00E46F3B"/>
    <w:rsid w:val="00E63891"/>
    <w:rsid w:val="00E71FBE"/>
    <w:rsid w:val="00E73F8B"/>
    <w:rsid w:val="00E77E6E"/>
    <w:rsid w:val="00E87159"/>
    <w:rsid w:val="00E95BDB"/>
    <w:rsid w:val="00EA3809"/>
    <w:rsid w:val="00EB02DA"/>
    <w:rsid w:val="00EC5601"/>
    <w:rsid w:val="00EC72AD"/>
    <w:rsid w:val="00ED0D17"/>
    <w:rsid w:val="00ED624F"/>
    <w:rsid w:val="00EE3CBA"/>
    <w:rsid w:val="00EE7D88"/>
    <w:rsid w:val="00EF1A6F"/>
    <w:rsid w:val="00EF586D"/>
    <w:rsid w:val="00F04FB8"/>
    <w:rsid w:val="00F16E38"/>
    <w:rsid w:val="00F24BB9"/>
    <w:rsid w:val="00F42995"/>
    <w:rsid w:val="00F66ABE"/>
    <w:rsid w:val="00F835FD"/>
    <w:rsid w:val="00F87843"/>
    <w:rsid w:val="00F90C85"/>
    <w:rsid w:val="00F94579"/>
    <w:rsid w:val="00FA5B2E"/>
    <w:rsid w:val="00FA6662"/>
    <w:rsid w:val="00FB2F05"/>
    <w:rsid w:val="00FB3AC9"/>
    <w:rsid w:val="00FB5C72"/>
    <w:rsid w:val="00FC5B2D"/>
    <w:rsid w:val="00FC6C80"/>
    <w:rsid w:val="00FD006F"/>
    <w:rsid w:val="00FE0D07"/>
    <w:rsid w:val="00F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97DBF"/>
  <w15:docId w15:val="{6CBCB641-F6F0-415F-882C-1EFA1F4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44"/>
    <w:rPr>
      <w:rFonts w:ascii="Times New Roman" w:eastAsia="Times New Roman" w:hAnsi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17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F44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F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89A"/>
    <w:rPr>
      <w:color w:val="0000FF" w:themeColor="hyperlink"/>
      <w:u w:val="single"/>
    </w:rPr>
  </w:style>
  <w:style w:type="character" w:customStyle="1" w:styleId="Bodytext5">
    <w:name w:val="Body text (5)_"/>
    <w:basedOn w:val="DefaultParagraphFon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2"/>
    <w:rsid w:val="00947BA0"/>
    <w:rPr>
      <w:rFonts w:ascii="Book Antiqua" w:eastAsia="Book Antiqua" w:hAnsi="Book Antiqua" w:cs="Book Antiqua"/>
      <w:spacing w:val="5"/>
      <w:sz w:val="20"/>
      <w:szCs w:val="20"/>
      <w:shd w:val="clear" w:color="auto" w:fill="FFFFFF"/>
    </w:rPr>
  </w:style>
  <w:style w:type="character" w:customStyle="1" w:styleId="Bodytext5NotItalic">
    <w:name w:val="Body text (5) + Not Italic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0">
    <w:name w:val="Body text (5)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947BA0"/>
    <w:pPr>
      <w:widowControl w:val="0"/>
      <w:shd w:val="clear" w:color="auto" w:fill="FFFFFF"/>
      <w:spacing w:line="326" w:lineRule="exact"/>
      <w:ind w:hanging="340"/>
      <w:jc w:val="both"/>
    </w:pPr>
    <w:rPr>
      <w:rFonts w:ascii="Book Antiqua" w:eastAsia="Book Antiqua" w:hAnsi="Book Antiqua" w:cs="Book Antiqua"/>
      <w:spacing w:val="5"/>
      <w:lang w:val="en-US" w:eastAsia="en-US"/>
    </w:rPr>
  </w:style>
  <w:style w:type="character" w:customStyle="1" w:styleId="BodytextItalic">
    <w:name w:val="Body text + Italic"/>
    <w:basedOn w:val="Bodytex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"/>
    <w:basedOn w:val="DefaultParagraphFont"/>
    <w:rsid w:val="00947BA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7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947BA0"/>
    <w:rPr>
      <w:rFonts w:ascii="Garamond" w:eastAsia="Garamond" w:hAnsi="Garamond" w:cs="Garamond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47BA0"/>
    <w:pPr>
      <w:widowControl w:val="0"/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z w:val="8"/>
      <w:szCs w:val="8"/>
      <w:lang w:val="en-US" w:eastAsia="en-US"/>
    </w:rPr>
  </w:style>
  <w:style w:type="paragraph" w:customStyle="1" w:styleId="BodyText1">
    <w:name w:val="Body Text1"/>
    <w:basedOn w:val="Normal"/>
    <w:rsid w:val="00C82059"/>
    <w:pPr>
      <w:widowControl w:val="0"/>
      <w:shd w:val="clear" w:color="auto" w:fill="FFFFFF"/>
      <w:spacing w:before="1020" w:line="442" w:lineRule="exact"/>
      <w:jc w:val="both"/>
    </w:pPr>
    <w:rPr>
      <w:spacing w:val="2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CC36-7271-424E-ADEA-500EA834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Ionescu</dc:creator>
  <cp:keywords/>
  <dc:description/>
  <cp:lastModifiedBy>Mirela Mitrica</cp:lastModifiedBy>
  <cp:revision>159</cp:revision>
  <cp:lastPrinted>2018-11-26T14:16:00Z</cp:lastPrinted>
  <dcterms:created xsi:type="dcterms:W3CDTF">2018-04-25T08:05:00Z</dcterms:created>
  <dcterms:modified xsi:type="dcterms:W3CDTF">2018-11-26T14:37:00Z</dcterms:modified>
</cp:coreProperties>
</file>